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516" w:rsidRDefault="005F0516" w:rsidP="00574613"/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4C4C76">
      <w:pPr>
        <w:pStyle w:val="4"/>
        <w:tabs>
          <w:tab w:val="left" w:pos="1425"/>
        </w:tabs>
        <w:ind w:right="-252" w:hanging="576"/>
        <w:jc w:val="both"/>
        <w:rPr>
          <w:rFonts w:ascii="Arial" w:hAnsi="Arial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  <w:b/>
        </w:rPr>
      </w:pPr>
      <w:r w:rsidRPr="0000036C">
        <w:rPr>
          <w:rFonts w:ascii="Calibri" w:hAnsi="Calibri" w:cs="Arial"/>
          <w:b/>
        </w:rPr>
        <w:t>HOJA MEMBRETADA</w:t>
      </w:r>
    </w:p>
    <w:p w:rsidR="00776F6C" w:rsidRPr="0000036C" w:rsidRDefault="00776F6C" w:rsidP="00203DDE">
      <w:pPr>
        <w:rPr>
          <w:rFonts w:ascii="Calibri" w:hAnsi="Calibri" w:cs="Arial"/>
        </w:rPr>
      </w:pPr>
    </w:p>
    <w:p w:rsidR="004C4C76" w:rsidRPr="0000036C" w:rsidRDefault="004C4C76" w:rsidP="004C4C76">
      <w:pPr>
        <w:rPr>
          <w:rFonts w:ascii="Calibri" w:hAnsi="Calibri"/>
          <w:lang w:val="es-ES_tradnl"/>
        </w:rPr>
      </w:pPr>
    </w:p>
    <w:p w:rsidR="00AB4A12" w:rsidRPr="008B5253" w:rsidRDefault="00AB4A12" w:rsidP="00AB4A12">
      <w:pPr>
        <w:pStyle w:val="Ttulo1"/>
        <w:rPr>
          <w:rFonts w:ascii="Calibri" w:hAnsi="Calibri" w:cs="Calibri"/>
          <w:color w:val="000022"/>
          <w:sz w:val="24"/>
          <w:szCs w:val="24"/>
          <w:lang w:val="es-MX"/>
        </w:rPr>
      </w:pPr>
      <w:r w:rsidRPr="00C44926">
        <w:rPr>
          <w:rFonts w:ascii="Calibri" w:hAnsi="Calibri" w:cs="Calibri"/>
          <w:color w:val="000022"/>
          <w:sz w:val="24"/>
          <w:szCs w:val="24"/>
        </w:rPr>
        <w:t xml:space="preserve">Licitación </w:t>
      </w:r>
      <w:r w:rsidRPr="008B5253">
        <w:rPr>
          <w:rFonts w:ascii="Calibri" w:hAnsi="Calibri" w:cs="Calibri"/>
          <w:color w:val="000022"/>
          <w:sz w:val="24"/>
          <w:szCs w:val="24"/>
        </w:rPr>
        <w:t xml:space="preserve">Pública Regional No. </w:t>
      </w:r>
      <w:r w:rsidR="000E1AAC" w:rsidRPr="008B5253">
        <w:rPr>
          <w:rFonts w:ascii="Calibri" w:hAnsi="Calibri" w:cs="Calibri"/>
          <w:color w:val="000022"/>
          <w:sz w:val="24"/>
          <w:szCs w:val="24"/>
        </w:rPr>
        <w:t>OM-ISEP-</w:t>
      </w:r>
      <w:r w:rsidR="00FD4EE0">
        <w:rPr>
          <w:rFonts w:ascii="Calibri" w:hAnsi="Calibri" w:cs="Calibri"/>
          <w:color w:val="000022"/>
          <w:sz w:val="24"/>
          <w:szCs w:val="24"/>
        </w:rPr>
        <w:t>1</w:t>
      </w:r>
      <w:r w:rsidR="00DB7B9D">
        <w:rPr>
          <w:rFonts w:ascii="Calibri" w:hAnsi="Calibri" w:cs="Calibri"/>
          <w:color w:val="000022"/>
          <w:sz w:val="24"/>
          <w:szCs w:val="24"/>
        </w:rPr>
        <w:t>43</w:t>
      </w:r>
      <w:r w:rsidR="000E1AAC" w:rsidRPr="008B5253">
        <w:rPr>
          <w:rFonts w:ascii="Calibri" w:hAnsi="Calibri" w:cs="Calibri"/>
          <w:color w:val="000022"/>
          <w:sz w:val="24"/>
          <w:szCs w:val="24"/>
        </w:rPr>
        <w:t>-201</w:t>
      </w:r>
      <w:r w:rsidR="00D957D7">
        <w:rPr>
          <w:rFonts w:ascii="Calibri" w:hAnsi="Calibri" w:cs="Calibri"/>
          <w:color w:val="000022"/>
          <w:sz w:val="24"/>
          <w:szCs w:val="24"/>
        </w:rPr>
        <w:t>7</w:t>
      </w:r>
    </w:p>
    <w:p w:rsidR="00AB4A12" w:rsidRPr="008B5253" w:rsidRDefault="00AB4A12" w:rsidP="00AB4A12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D957D7">
        <w:rPr>
          <w:rFonts w:ascii="Calibri" w:hAnsi="Calibri" w:cs="Arial"/>
          <w:sz w:val="24"/>
          <w:szCs w:val="24"/>
        </w:rPr>
        <w:t>“</w:t>
      </w:r>
      <w:r w:rsidR="00DB7B9D" w:rsidRPr="00DB7B9D">
        <w:rPr>
          <w:rFonts w:ascii="Calibri" w:hAnsi="Calibri" w:cs="Arial"/>
          <w:sz w:val="24"/>
          <w:szCs w:val="24"/>
        </w:rPr>
        <w:t>Suministro e instalación (incluye sustitución de lámparas existentes) de lámparas interiores y exteriores para planteles educativos del Instituto de Servicios Educativos y Pedagógicos de Baja California</w:t>
      </w:r>
      <w:r w:rsidRPr="00FD4EE0">
        <w:rPr>
          <w:rFonts w:ascii="Calibri" w:hAnsi="Calibri" w:cs="Arial"/>
          <w:sz w:val="24"/>
          <w:szCs w:val="24"/>
        </w:rPr>
        <w:t>”</w:t>
      </w:r>
    </w:p>
    <w:p w:rsidR="00401F6B" w:rsidRPr="008B5253" w:rsidRDefault="00401F6B" w:rsidP="00401F6B">
      <w:pPr>
        <w:jc w:val="center"/>
        <w:rPr>
          <w:rFonts w:ascii="Calibri" w:hAnsi="Calibri" w:cs="Arial"/>
          <w:lang w:val="es-ES_tradnl"/>
        </w:rPr>
      </w:pPr>
    </w:p>
    <w:p w:rsidR="00776F6C" w:rsidRDefault="00776F6C" w:rsidP="00776F6C">
      <w:pPr>
        <w:jc w:val="center"/>
        <w:rPr>
          <w:rFonts w:ascii="Calibri" w:hAnsi="Calibri" w:cs="Arial"/>
          <w:b/>
        </w:rPr>
      </w:pPr>
      <w:r w:rsidRPr="008B5253">
        <w:rPr>
          <w:rFonts w:ascii="Calibri" w:hAnsi="Calibri" w:cs="Arial"/>
          <w:b/>
        </w:rPr>
        <w:t xml:space="preserve">ANEXO </w:t>
      </w:r>
      <w:r w:rsidR="00286F93" w:rsidRPr="008B5253">
        <w:rPr>
          <w:rFonts w:ascii="Calibri" w:hAnsi="Calibri" w:cs="Arial"/>
          <w:b/>
        </w:rPr>
        <w:t>4</w:t>
      </w:r>
      <w:r w:rsidRPr="0000036C">
        <w:rPr>
          <w:rFonts w:ascii="Calibri" w:hAnsi="Calibri" w:cs="Arial"/>
          <w:b/>
        </w:rPr>
        <w:t xml:space="preserve"> </w:t>
      </w:r>
    </w:p>
    <w:p w:rsidR="00AB4A12" w:rsidRPr="0000036C" w:rsidRDefault="00AB4A12" w:rsidP="00776F6C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MANIFIESTO ARTICULO 49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jc w:val="right"/>
        <w:rPr>
          <w:rFonts w:ascii="Calibri" w:hAnsi="Calibri" w:cs="Arial"/>
        </w:rPr>
      </w:pPr>
      <w:r w:rsidRPr="0000036C">
        <w:rPr>
          <w:rFonts w:ascii="Calibri" w:hAnsi="Calibri" w:cs="Arial"/>
        </w:rPr>
        <w:t>FECHA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 xml:space="preserve">COMITÉ DE ADQUISICIONES ARRENDAMIENTOS Y SERVICIOS DEL PODER EJECUTIVO </w:t>
      </w:r>
      <w:r w:rsidR="00677145" w:rsidRPr="0000036C">
        <w:rPr>
          <w:rFonts w:ascii="Calibri" w:hAnsi="Calibri" w:cs="Arial"/>
        </w:rPr>
        <w:t xml:space="preserve">DEL GOBIERNO </w:t>
      </w:r>
      <w:r w:rsidRPr="0000036C">
        <w:rPr>
          <w:rFonts w:ascii="Calibri" w:hAnsi="Calibri" w:cs="Arial"/>
        </w:rPr>
        <w:t>DEL ESTADO DE  BAJA CALIFORNIA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PRESENTE.-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  <w:bookmarkStart w:id="0" w:name="_GoBack"/>
      <w:bookmarkEnd w:id="0"/>
    </w:p>
    <w:p w:rsidR="005F0516" w:rsidRPr="006A07EF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6A07EF" w:rsidRPr="006A07EF" w:rsidRDefault="006A07EF" w:rsidP="006A07EF">
      <w:pPr>
        <w:pStyle w:val="4"/>
        <w:ind w:left="0" w:right="-252" w:firstLine="0"/>
        <w:jc w:val="both"/>
        <w:rPr>
          <w:rFonts w:ascii="Calibri" w:hAnsi="Calibri" w:cs="Arial"/>
          <w:sz w:val="24"/>
        </w:rPr>
      </w:pPr>
      <w:r w:rsidRPr="006A07EF">
        <w:rPr>
          <w:rFonts w:ascii="Calibri" w:hAnsi="Calibri" w:cs="Arial"/>
          <w:b w:val="0"/>
          <w:sz w:val="24"/>
        </w:rPr>
        <w:t xml:space="preserve">Yo ____________________________________ en representación de __________________________________________, declaro bajo protesta de decir verdad  que no me encuentro </w:t>
      </w:r>
      <w:r w:rsidRPr="006A07EF">
        <w:rPr>
          <w:rFonts w:ascii="Calibri" w:hAnsi="Calibri" w:cs="Arial"/>
          <w:sz w:val="24"/>
        </w:rPr>
        <w:t xml:space="preserve">en ninguno de los supuestos del Artículo </w:t>
      </w:r>
      <w:r w:rsidR="00286F93">
        <w:rPr>
          <w:rFonts w:ascii="Calibri" w:hAnsi="Calibri" w:cs="Arial"/>
          <w:sz w:val="24"/>
        </w:rPr>
        <w:t>49</w:t>
      </w:r>
      <w:r w:rsidRPr="006A07EF">
        <w:rPr>
          <w:rFonts w:ascii="Calibri" w:hAnsi="Calibri" w:cs="Arial"/>
          <w:sz w:val="24"/>
        </w:rPr>
        <w:t xml:space="preserve"> de la Ley de Adquisiciones, Arrendamientos y Servicios del </w:t>
      </w:r>
      <w:r w:rsidR="00286F93">
        <w:rPr>
          <w:rFonts w:ascii="Calibri" w:hAnsi="Calibri" w:cs="Arial"/>
          <w:sz w:val="24"/>
        </w:rPr>
        <w:t>Estado de Baja California</w:t>
      </w:r>
      <w:r w:rsidRPr="006A07EF">
        <w:rPr>
          <w:rFonts w:ascii="Calibri" w:hAnsi="Calibri" w:cs="Arial"/>
          <w:sz w:val="24"/>
        </w:rPr>
        <w:t>.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ATENTAMENTE.-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NOMBRE Y FIRMA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REPRESENTANTE LEGAL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  <w:sz w:val="20"/>
          <w:szCs w:val="20"/>
        </w:rPr>
      </w:pPr>
      <w:r w:rsidRPr="0000036C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</w:t>
      </w:r>
      <w:r w:rsidR="00776F6C" w:rsidRPr="0000036C">
        <w:rPr>
          <w:rFonts w:ascii="Calibri" w:hAnsi="Calibri" w:cs="Arial"/>
          <w:sz w:val="20"/>
          <w:szCs w:val="20"/>
        </w:rPr>
        <w:t>ebiendo respetar su contenido esencial</w:t>
      </w:r>
      <w:r w:rsidRPr="0000036C">
        <w:rPr>
          <w:rFonts w:ascii="Calibri" w:hAnsi="Calibri" w:cs="Arial"/>
          <w:sz w:val="20"/>
          <w:szCs w:val="20"/>
        </w:rPr>
        <w:t>.</w:t>
      </w:r>
    </w:p>
    <w:p w:rsidR="00D40525" w:rsidRPr="0000036C" w:rsidRDefault="00D40525">
      <w:pPr>
        <w:rPr>
          <w:rFonts w:ascii="Calibri" w:hAnsi="Calibri"/>
        </w:rPr>
      </w:pPr>
    </w:p>
    <w:sectPr w:rsidR="00D40525" w:rsidRPr="0000036C" w:rsidSect="007443A9">
      <w:headerReference w:type="default" r:id="rId7"/>
      <w:footerReference w:type="default" r:id="rId8"/>
      <w:pgSz w:w="12240" w:h="15840"/>
      <w:pgMar w:top="72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EC4" w:rsidRDefault="002C1EC4">
      <w:r>
        <w:separator/>
      </w:r>
    </w:p>
  </w:endnote>
  <w:endnote w:type="continuationSeparator" w:id="0">
    <w:p w:rsidR="002C1EC4" w:rsidRDefault="002C1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DB7B9D" w:rsidP="004C4C76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49" style="position:absolute;z-index:251656704;mso-position-horizontal:absolute" from="-51.05pt,3.2pt" to="467.85pt,3.2pt" strokecolor="#1f497d [3215]" strokeweight="4.5pt">
          <v:stroke linestyle="thickThin"/>
        </v:line>
      </w:pict>
    </w:r>
  </w:p>
  <w:p w:rsidR="004C4C76" w:rsidRDefault="004C4C76" w:rsidP="004C4C76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C4C76" w:rsidRDefault="004C4C7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EC4" w:rsidRDefault="002C1EC4">
      <w:r>
        <w:separator/>
      </w:r>
    </w:p>
  </w:footnote>
  <w:footnote w:type="continuationSeparator" w:id="0">
    <w:p w:rsidR="002C1EC4" w:rsidRDefault="002C1E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DB7B9D" w:rsidP="00401F6B">
    <w:pPr>
      <w:pStyle w:val="Encabezado"/>
    </w:pPr>
    <w:r>
      <w:rPr>
        <w:rFonts w:ascii="Helvetica" w:hAnsi="Helvetica"/>
        <w:noProof/>
        <w:lang w:val="en-US"/>
      </w:rPr>
      <w:pict>
        <v:line id="_x0000_s2050" style="position:absolute;z-index:251657728" from="-45pt,6.45pt" to="473.9pt,6.45pt" strokecolor="#1f497d [3215]" strokeweight="4.5pt">
          <v:stroke linestyle="thickThin"/>
        </v:line>
      </w:pict>
    </w:r>
  </w:p>
  <w:p w:rsidR="004C4C76" w:rsidRDefault="004C4C76" w:rsidP="004C4C76">
    <w:pPr>
      <w:pStyle w:val="Encabezado"/>
    </w:pPr>
  </w:p>
  <w:p w:rsidR="004C4C76" w:rsidRDefault="004C4C7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6DCF"/>
    <w:rsid w:val="0000036C"/>
    <w:rsid w:val="00070B0B"/>
    <w:rsid w:val="000B2A45"/>
    <w:rsid w:val="000E1AAC"/>
    <w:rsid w:val="00154CB1"/>
    <w:rsid w:val="001615C1"/>
    <w:rsid w:val="001729C3"/>
    <w:rsid w:val="001A62CE"/>
    <w:rsid w:val="001A6606"/>
    <w:rsid w:val="001B6072"/>
    <w:rsid w:val="001B7817"/>
    <w:rsid w:val="001D08EB"/>
    <w:rsid w:val="00203DDE"/>
    <w:rsid w:val="00226E3B"/>
    <w:rsid w:val="00245EE0"/>
    <w:rsid w:val="00263F29"/>
    <w:rsid w:val="00264EBB"/>
    <w:rsid w:val="00284708"/>
    <w:rsid w:val="00286F93"/>
    <w:rsid w:val="00297D60"/>
    <w:rsid w:val="002C1EC4"/>
    <w:rsid w:val="002F53BF"/>
    <w:rsid w:val="00316FE8"/>
    <w:rsid w:val="00332675"/>
    <w:rsid w:val="00350C3F"/>
    <w:rsid w:val="00363A35"/>
    <w:rsid w:val="003668D2"/>
    <w:rsid w:val="00390E52"/>
    <w:rsid w:val="003B025C"/>
    <w:rsid w:val="003B7482"/>
    <w:rsid w:val="003C2F5F"/>
    <w:rsid w:val="00401F6B"/>
    <w:rsid w:val="00480FBF"/>
    <w:rsid w:val="004C4C76"/>
    <w:rsid w:val="004D591E"/>
    <w:rsid w:val="004E3305"/>
    <w:rsid w:val="004F7599"/>
    <w:rsid w:val="00506DCF"/>
    <w:rsid w:val="0055782D"/>
    <w:rsid w:val="00565646"/>
    <w:rsid w:val="00573912"/>
    <w:rsid w:val="00574613"/>
    <w:rsid w:val="00576CCD"/>
    <w:rsid w:val="0057799F"/>
    <w:rsid w:val="00581D23"/>
    <w:rsid w:val="005F0516"/>
    <w:rsid w:val="00601A10"/>
    <w:rsid w:val="00610912"/>
    <w:rsid w:val="00621D14"/>
    <w:rsid w:val="00633302"/>
    <w:rsid w:val="00677145"/>
    <w:rsid w:val="006A07EF"/>
    <w:rsid w:val="006D3632"/>
    <w:rsid w:val="007443A9"/>
    <w:rsid w:val="00773B79"/>
    <w:rsid w:val="00776F6C"/>
    <w:rsid w:val="00781173"/>
    <w:rsid w:val="0078605B"/>
    <w:rsid w:val="007D446F"/>
    <w:rsid w:val="00822826"/>
    <w:rsid w:val="00855106"/>
    <w:rsid w:val="00876ACD"/>
    <w:rsid w:val="008B5253"/>
    <w:rsid w:val="008E616C"/>
    <w:rsid w:val="00907233"/>
    <w:rsid w:val="00907BE6"/>
    <w:rsid w:val="00937290"/>
    <w:rsid w:val="00944655"/>
    <w:rsid w:val="0095203D"/>
    <w:rsid w:val="009849F3"/>
    <w:rsid w:val="009B47D3"/>
    <w:rsid w:val="009C3465"/>
    <w:rsid w:val="00A64B49"/>
    <w:rsid w:val="00A72C28"/>
    <w:rsid w:val="00A7788D"/>
    <w:rsid w:val="00A80E97"/>
    <w:rsid w:val="00AB4A12"/>
    <w:rsid w:val="00B9038C"/>
    <w:rsid w:val="00BD608E"/>
    <w:rsid w:val="00BE3570"/>
    <w:rsid w:val="00C44926"/>
    <w:rsid w:val="00C54BAA"/>
    <w:rsid w:val="00C71B69"/>
    <w:rsid w:val="00C74212"/>
    <w:rsid w:val="00C771F7"/>
    <w:rsid w:val="00CD4421"/>
    <w:rsid w:val="00CE33BE"/>
    <w:rsid w:val="00CE5A67"/>
    <w:rsid w:val="00D266D0"/>
    <w:rsid w:val="00D40525"/>
    <w:rsid w:val="00D43233"/>
    <w:rsid w:val="00D85C9D"/>
    <w:rsid w:val="00D957D7"/>
    <w:rsid w:val="00DB7B9D"/>
    <w:rsid w:val="00EF0AC1"/>
    <w:rsid w:val="00FD0FED"/>
    <w:rsid w:val="00FD4EE0"/>
    <w:rsid w:val="00FD6EA8"/>
    <w:rsid w:val="00F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B7A6833D-1B10-42EB-9D64-B01F5DC1D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  <w:style w:type="paragraph" w:styleId="Puesto">
    <w:name w:val="Title"/>
    <w:basedOn w:val="Normal"/>
    <w:link w:val="PuestoCar"/>
    <w:qFormat/>
    <w:rsid w:val="006A07EF"/>
    <w:pPr>
      <w:jc w:val="center"/>
    </w:pPr>
    <w:rPr>
      <w:rFonts w:ascii="Arial" w:hAnsi="Arial"/>
      <w:b/>
      <w:sz w:val="28"/>
      <w:szCs w:val="20"/>
      <w:lang w:val="es-ES_tradnl"/>
    </w:rPr>
  </w:style>
  <w:style w:type="character" w:customStyle="1" w:styleId="PuestoCar">
    <w:name w:val="Puesto Car"/>
    <w:basedOn w:val="Fuentedeprrafopredeter"/>
    <w:link w:val="Puesto"/>
    <w:rsid w:val="006A07EF"/>
    <w:rPr>
      <w:rFonts w:ascii="Arial" w:hAnsi="Arial"/>
      <w:b/>
      <w:sz w:val="28"/>
      <w:lang w:val="es-ES_tradnl" w:eastAsia="en-US"/>
    </w:rPr>
  </w:style>
  <w:style w:type="character" w:customStyle="1" w:styleId="Ttulo1Car">
    <w:name w:val="Título 1 Car"/>
    <w:basedOn w:val="Fuentedeprrafopredeter"/>
    <w:link w:val="Ttulo1"/>
    <w:rsid w:val="00AB4A12"/>
    <w:rPr>
      <w:rFonts w:ascii="Arial" w:hAnsi="Arial"/>
      <w:b/>
      <w:sz w:val="2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145</Words>
  <Characters>801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Vicente Fonseca</dc:creator>
  <cp:keywords/>
  <dc:description/>
  <cp:lastModifiedBy>Grecia Tamayo</cp:lastModifiedBy>
  <cp:revision>22</cp:revision>
  <cp:lastPrinted>2010-12-14T20:10:00Z</cp:lastPrinted>
  <dcterms:created xsi:type="dcterms:W3CDTF">2010-12-14T20:11:00Z</dcterms:created>
  <dcterms:modified xsi:type="dcterms:W3CDTF">2017-09-27T20:01:00Z</dcterms:modified>
</cp:coreProperties>
</file>